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410C44" w:rsidRPr="00410C44">
                <w:rPr>
                  <w:rFonts w:asciiTheme="majorHAnsi" w:hAnsiTheme="majorHAnsi"/>
                  <w:sz w:val="20"/>
                  <w:szCs w:val="20"/>
                </w:rPr>
                <w:t>HSS09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808064245" w:edGrp="everyone"/>
    <w:p w:rsidR="00AF3758" w:rsidRPr="00592A95" w:rsidRDefault="009B4D9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1EFA">
            <w:rPr>
              <w:rFonts w:ascii="MS Gothic" w:eastAsia="MS Gothic" w:hAnsi="MS Gothic" w:hint="eastAsia"/>
            </w:rPr>
            <w:t>☒</w:t>
          </w:r>
        </w:sdtContent>
      </w:sdt>
      <w:permEnd w:id="80806424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286498646" w:edGrp="everyone"/>
    <w:p w:rsidR="001F5E9E" w:rsidRPr="001F5E9E" w:rsidRDefault="009B4D9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28649864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B4D9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39080601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908060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69951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69951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B4D9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87118011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7118011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378841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3788415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B4D9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0707455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074556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736902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73690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B4D9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97715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7715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425989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4259890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B4D9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89922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99225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40231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40231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B4D9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3099438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0994383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4778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47784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B4D9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214242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2142428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4374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543742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B4D9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268371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683716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83639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836394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B4D9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2617760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17760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19617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1961716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9933084"/>
          </w:sdtPr>
          <w:sdtEndPr/>
          <w:sdtContent>
            <w:p w:rsidR="006E6FEC" w:rsidRDefault="00E268BD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63235">
                <w:rPr>
                  <w:rFonts w:asciiTheme="majorHAnsi" w:hAnsiTheme="majorHAnsi" w:cs="Arial"/>
                  <w:sz w:val="20"/>
                  <w:szCs w:val="20"/>
                </w:rPr>
                <w:t xml:space="preserve">Matthew Costello, </w:t>
              </w:r>
              <w:hyperlink r:id="rId10" w:history="1">
                <w:r w:rsidRPr="00D63235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mcostello@astate.edu</w:t>
                </w:r>
              </w:hyperlink>
              <w:r w:rsidRPr="00D63235">
                <w:rPr>
                  <w:rFonts w:asciiTheme="majorHAnsi" w:hAnsiTheme="majorHAnsi" w:cs="Arial"/>
                  <w:sz w:val="20"/>
                  <w:szCs w:val="20"/>
                </w:rPr>
                <w:t>, 870-972-2956</w:t>
              </w:r>
            </w:p>
          </w:sdtContent>
        </w:sdt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  <w:highlight w:val="yellow"/>
            </w:rPr>
            <w:id w:val="-169407125"/>
          </w:sdtPr>
          <w:sdtEndPr>
            <w:rPr>
              <w:highlight w:val="none"/>
            </w:rPr>
          </w:sdtEndPr>
          <w:sdtContent>
            <w:p w:rsidR="002E3FC9" w:rsidRDefault="00C36023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The course Criminal Justice Systems (CRIM 4103</w:t>
              </w:r>
              <w:r w:rsidR="00FC265D" w:rsidRPr="00D63235">
                <w:rPr>
                  <w:rFonts w:asciiTheme="majorHAnsi" w:hAnsiTheme="majorHAnsi" w:cs="Arial"/>
                  <w:sz w:val="20"/>
                  <w:szCs w:val="20"/>
                </w:rPr>
                <w:t>) is to</w:t>
              </w:r>
              <w:r w:rsidR="004E10E3" w:rsidRPr="00D63235">
                <w:rPr>
                  <w:rFonts w:asciiTheme="majorHAnsi" w:hAnsiTheme="majorHAnsi" w:cs="Arial"/>
                  <w:sz w:val="20"/>
                  <w:szCs w:val="20"/>
                </w:rPr>
                <w:t xml:space="preserve"> be moved from being required to being an elective</w:t>
              </w:r>
              <w:r w:rsidR="00FC265D" w:rsidRPr="00D63235">
                <w:rPr>
                  <w:rFonts w:asciiTheme="majorHAnsi" w:hAnsiTheme="majorHAnsi" w:cs="Arial"/>
                  <w:sz w:val="20"/>
                  <w:szCs w:val="20"/>
                </w:rPr>
                <w:t xml:space="preserve"> course</w:t>
              </w:r>
              <w:r w:rsidR="00FC265D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50895">
                <w:rPr>
                  <w:rFonts w:asciiTheme="majorHAnsi" w:hAnsiTheme="majorHAnsi" w:cs="Arial"/>
                  <w:sz w:val="20"/>
                  <w:szCs w:val="20"/>
                </w:rPr>
                <w:t>in the BA in Criminology</w:t>
              </w:r>
            </w:p>
          </w:sdtContent>
        </w:sdt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C7F4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63235">
            <w:rPr>
              <w:rFonts w:asciiTheme="majorHAnsi" w:hAnsiTheme="majorHAnsi" w:cs="Arial"/>
              <w:sz w:val="20"/>
              <w:szCs w:val="20"/>
            </w:rPr>
            <w:t>Fall</w:t>
          </w:r>
          <w:r w:rsidR="00E268BD" w:rsidRPr="00D63235">
            <w:rPr>
              <w:rFonts w:asciiTheme="majorHAnsi" w:hAnsiTheme="majorHAnsi" w:cs="Arial"/>
              <w:sz w:val="20"/>
              <w:szCs w:val="20"/>
            </w:rPr>
            <w:t xml:space="preserve">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A2A5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Criminal Justice Systems has an international focus. </w:t>
          </w:r>
          <w:r w:rsidR="00C36023">
            <w:rPr>
              <w:rFonts w:asciiTheme="majorHAnsi" w:hAnsiTheme="majorHAnsi" w:cs="Arial"/>
              <w:sz w:val="20"/>
              <w:szCs w:val="20"/>
            </w:rPr>
            <w:t>Learning about criminal justice systems around the world is important, but not imperative</w:t>
          </w:r>
          <w:r>
            <w:rPr>
              <w:rFonts w:asciiTheme="majorHAnsi" w:hAnsiTheme="majorHAnsi" w:cs="Arial"/>
              <w:sz w:val="20"/>
              <w:szCs w:val="20"/>
            </w:rPr>
            <w:t>,</w:t>
          </w:r>
          <w:r w:rsidR="00C36023">
            <w:rPr>
              <w:rFonts w:asciiTheme="majorHAnsi" w:hAnsiTheme="majorHAnsi" w:cs="Arial"/>
              <w:sz w:val="20"/>
              <w:szCs w:val="20"/>
            </w:rPr>
            <w:t xml:space="preserve"> for criminology ma</w:t>
          </w:r>
          <w:r>
            <w:rPr>
              <w:rFonts w:asciiTheme="majorHAnsi" w:hAnsiTheme="majorHAnsi" w:cs="Arial"/>
              <w:sz w:val="20"/>
              <w:szCs w:val="20"/>
            </w:rPr>
            <w:t>jors</w:t>
          </w:r>
          <w:r w:rsidR="00C36023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>
            <w:rPr>
              <w:rFonts w:asciiTheme="majorHAnsi" w:hAnsiTheme="majorHAnsi" w:cs="Arial"/>
              <w:sz w:val="20"/>
              <w:szCs w:val="20"/>
            </w:rPr>
            <w:t>Thus, Criminal Justice Systems</w:t>
          </w:r>
          <w:r w:rsidR="00166849" w:rsidRPr="00D63235">
            <w:rPr>
              <w:rFonts w:asciiTheme="majorHAnsi" w:hAnsiTheme="majorHAnsi" w:cs="Arial"/>
              <w:sz w:val="20"/>
              <w:szCs w:val="20"/>
            </w:rPr>
            <w:t xml:space="preserve"> more rightly fits in as an elective. The department will offer Social Justice, a more germane course, as a required course in its place.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B518F3" w:rsidRDefault="00CD7510" w:rsidP="00B518F3">
      <w:pP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26CB5" w:rsidRDefault="00726CB5" w:rsidP="00726CB5">
      <w:pPr>
        <w:pStyle w:val="Pa246"/>
        <w:spacing w:after="80"/>
        <w:jc w:val="center"/>
        <w:rPr>
          <w:rFonts w:asciiTheme="majorHAnsi" w:hAnsiTheme="majorHAnsi"/>
          <w:sz w:val="18"/>
          <w:szCs w:val="18"/>
        </w:rPr>
      </w:pPr>
    </w:p>
    <w:p w:rsidR="004876FB" w:rsidRPr="004876FB" w:rsidRDefault="004876FB" w:rsidP="004876FB">
      <w:r>
        <w:t>Undergraduate Bulletin 2015-2016, pp.236-37</w:t>
      </w:r>
    </w:p>
    <w:p w:rsidR="00726CB5" w:rsidRPr="00726CB5" w:rsidRDefault="00726CB5" w:rsidP="00726CB5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726CB5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Criminology </w:t>
      </w:r>
    </w:p>
    <w:p w:rsidR="00726CB5" w:rsidRPr="00726CB5" w:rsidRDefault="00726CB5" w:rsidP="00726CB5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726CB5">
        <w:rPr>
          <w:rFonts w:ascii="Arial" w:hAnsi="Arial" w:cs="Arial"/>
          <w:b/>
          <w:bCs/>
          <w:color w:val="000000"/>
          <w:sz w:val="20"/>
          <w:szCs w:val="20"/>
        </w:rPr>
        <w:t xml:space="preserve">Bachelor of Arts </w:t>
      </w:r>
    </w:p>
    <w:p w:rsidR="00726CB5" w:rsidRPr="00726CB5" w:rsidRDefault="00726CB5" w:rsidP="00726CB5">
      <w:pPr>
        <w:jc w:val="center"/>
        <w:rPr>
          <w:sz w:val="20"/>
          <w:szCs w:val="20"/>
        </w:rPr>
      </w:pPr>
      <w:r w:rsidRPr="00726CB5">
        <w:rPr>
          <w:rFonts w:ascii="Arial" w:hAnsi="Arial" w:cs="Arial"/>
          <w:color w:val="000000"/>
          <w:sz w:val="20"/>
          <w:szCs w:val="20"/>
        </w:rPr>
        <w:t>A complete 8-semester degree plan is available at http://registrar.astate.edu/.</w:t>
      </w:r>
    </w:p>
    <w:p w:rsidR="00726CB5" w:rsidRPr="00726CB5" w:rsidRDefault="00726CB5" w:rsidP="00726CB5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52"/>
        <w:gridCol w:w="2864"/>
      </w:tblGrid>
      <w:tr w:rsidR="00726CB5" w:rsidRPr="00726CB5" w:rsidTr="00726CB5">
        <w:trPr>
          <w:trHeight w:val="111"/>
        </w:trPr>
        <w:tc>
          <w:tcPr>
            <w:tcW w:w="11016" w:type="dxa"/>
            <w:gridSpan w:val="2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University Requirements: </w:t>
            </w:r>
          </w:p>
        </w:tc>
      </w:tr>
      <w:tr w:rsidR="00726CB5" w:rsidRPr="00726CB5" w:rsidTr="00726CB5">
        <w:trPr>
          <w:trHeight w:val="79"/>
        </w:trPr>
        <w:tc>
          <w:tcPr>
            <w:tcW w:w="11016" w:type="dxa"/>
            <w:gridSpan w:val="2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See University General Requirements for Baccalaureate degrees (p. 41) </w:t>
            </w:r>
          </w:p>
        </w:tc>
      </w:tr>
      <w:tr w:rsidR="00726CB5" w:rsidRPr="00726CB5" w:rsidTr="00726CB5">
        <w:trPr>
          <w:trHeight w:val="111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First Year Making Connections Course: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726CB5" w:rsidRPr="00726CB5" w:rsidTr="00726CB5">
        <w:trPr>
          <w:trHeight w:val="83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1013, Making Connections Sociology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111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General Education Requirements: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726CB5" w:rsidRPr="00726CB5" w:rsidTr="00726CB5">
        <w:trPr>
          <w:trHeight w:val="728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See General Education Curriculum for Baccalaureate degrees (p. 83)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Students with this major must take the following: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PHIL 1103, Introduction to Philosophy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Twelve hours in Social Sciences (Required Departmental Gen. Ed. Option), including one of the following: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GEOG 2613, Introduction to Geography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POSC 2103, Introduction to U. S. Government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PSY 2013, Introduction to Psychology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SOC 2213, Introduction to Sociology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 </w:t>
            </w:r>
          </w:p>
        </w:tc>
      </w:tr>
      <w:tr w:rsidR="00726CB5" w:rsidRPr="00726CB5" w:rsidTr="00726CB5">
        <w:trPr>
          <w:trHeight w:val="111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Language Requirement: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726CB5" w:rsidRPr="00726CB5" w:rsidTr="00726CB5">
        <w:trPr>
          <w:trHeight w:val="152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Foreign Language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Refer to Foreign Language Requirement in College of Humanities and Social Sciences.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0-12 </w:t>
            </w:r>
          </w:p>
        </w:tc>
      </w:tr>
      <w:tr w:rsidR="00726CB5" w:rsidRPr="00726CB5" w:rsidTr="00726CB5">
        <w:trPr>
          <w:trHeight w:val="111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Major Requirements: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726CB5" w:rsidRPr="00726CB5" w:rsidTr="00726CB5">
        <w:trPr>
          <w:trHeight w:val="79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1023, Introduction to Criminal Justice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152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2263, Criminal Evidence and Procedure </w:t>
            </w: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POSC 3183, Criminal Law and the Constitution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3 </w:t>
            </w:r>
          </w:p>
        </w:tc>
      </w:tr>
      <w:tr w:rsidR="00726CB5" w:rsidRPr="00726CB5" w:rsidTr="00726CB5">
        <w:trPr>
          <w:trHeight w:val="152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CRIM 3183, Institutional Corrections </w:t>
            </w: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3193, Community Corrections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79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3223, Police and Society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79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3263, Criminology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79"/>
        </w:trPr>
        <w:tc>
          <w:tcPr>
            <w:tcW w:w="8152" w:type="dxa"/>
          </w:tcPr>
          <w:p w:rsidR="00726CB5" w:rsidRPr="001A2A5A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A2A5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CRIM 4103, Criminal Justice Systems </w:t>
            </w:r>
          </w:p>
        </w:tc>
        <w:tc>
          <w:tcPr>
            <w:tcW w:w="2864" w:type="dxa"/>
          </w:tcPr>
          <w:p w:rsidR="00726CB5" w:rsidRPr="001A2A5A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A2A5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79"/>
        </w:trPr>
        <w:tc>
          <w:tcPr>
            <w:tcW w:w="8152" w:type="dxa"/>
          </w:tcPr>
          <w:p w:rsidR="00726CB5" w:rsidRPr="001A2A5A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z w:val="20"/>
                <w:szCs w:val="20"/>
              </w:rPr>
            </w:pPr>
            <w:r w:rsidRPr="001A2A5A">
              <w:rPr>
                <w:rFonts w:ascii="Arial" w:hAnsi="Arial" w:cs="Arial"/>
                <w:sz w:val="20"/>
                <w:szCs w:val="20"/>
              </w:rPr>
              <w:t xml:space="preserve">SOC 3293, Social Behavior </w:t>
            </w:r>
          </w:p>
        </w:tc>
        <w:tc>
          <w:tcPr>
            <w:tcW w:w="2864" w:type="dxa"/>
          </w:tcPr>
          <w:p w:rsidR="00726CB5" w:rsidRPr="001A2A5A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A5A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</w:tr>
      <w:tr w:rsidR="00726CB5" w:rsidRPr="00726CB5" w:rsidTr="00726CB5">
        <w:trPr>
          <w:trHeight w:val="83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3383 </w:t>
            </w: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3381, Social Statistics and Laboratory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726CB5" w:rsidRPr="00726CB5" w:rsidTr="00726CB5">
        <w:trPr>
          <w:trHeight w:val="79"/>
        </w:trPr>
        <w:tc>
          <w:tcPr>
            <w:tcW w:w="8152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4293, Methods of Social Research </w:t>
            </w:r>
          </w:p>
        </w:tc>
        <w:tc>
          <w:tcPr>
            <w:tcW w:w="2864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726CB5" w:rsidRDefault="00726CB5" w:rsidP="00726CB5">
      <w:pPr>
        <w:pStyle w:val="Pa246"/>
        <w:spacing w:after="80"/>
        <w:rPr>
          <w:rFonts w:cs="Myriad Pro Cond"/>
          <w:b/>
          <w:bCs/>
          <w:color w:val="000000"/>
          <w:sz w:val="32"/>
          <w:szCs w:val="32"/>
        </w:rPr>
      </w:pPr>
    </w:p>
    <w:p w:rsidR="00726CB5" w:rsidRDefault="00726CB5" w:rsidP="00726CB5">
      <w:pPr>
        <w:pStyle w:val="Pa246"/>
        <w:spacing w:after="80"/>
        <w:rPr>
          <w:rFonts w:cs="Myriad Pro Cond"/>
          <w:b/>
          <w:bCs/>
          <w:color w:val="000000"/>
          <w:sz w:val="32"/>
          <w:szCs w:val="32"/>
        </w:rPr>
      </w:pPr>
    </w:p>
    <w:p w:rsidR="00726CB5" w:rsidRDefault="00726CB5" w:rsidP="00726CB5">
      <w:pPr>
        <w:pStyle w:val="Pa246"/>
        <w:spacing w:after="80"/>
        <w:jc w:val="center"/>
        <w:rPr>
          <w:rFonts w:cs="Myriad Pro Cond"/>
          <w:b/>
          <w:bCs/>
          <w:color w:val="000000"/>
          <w:sz w:val="32"/>
          <w:szCs w:val="32"/>
        </w:rPr>
      </w:pPr>
    </w:p>
    <w:p w:rsidR="00726CB5" w:rsidRPr="00726CB5" w:rsidRDefault="00726CB5" w:rsidP="00726CB5">
      <w:pPr>
        <w:pStyle w:val="Pa246"/>
        <w:spacing w:after="80"/>
        <w:jc w:val="center"/>
        <w:rPr>
          <w:rFonts w:cs="Myriad Pro Cond"/>
          <w:color w:val="000000"/>
          <w:sz w:val="32"/>
          <w:szCs w:val="32"/>
        </w:rPr>
      </w:pPr>
      <w:r w:rsidRPr="00726CB5">
        <w:rPr>
          <w:rFonts w:cs="Myriad Pro Cond"/>
          <w:b/>
          <w:bCs/>
          <w:color w:val="000000"/>
          <w:sz w:val="32"/>
          <w:szCs w:val="32"/>
        </w:rPr>
        <w:t xml:space="preserve">Major in Criminology (cont.) </w:t>
      </w:r>
    </w:p>
    <w:p w:rsidR="00726CB5" w:rsidRPr="00726CB5" w:rsidRDefault="00726CB5" w:rsidP="00726CB5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726CB5">
        <w:rPr>
          <w:rFonts w:ascii="Arial" w:hAnsi="Arial" w:cs="Arial"/>
          <w:b/>
          <w:bCs/>
          <w:color w:val="000000"/>
          <w:sz w:val="20"/>
          <w:szCs w:val="20"/>
        </w:rPr>
        <w:t xml:space="preserve">Bachelor of Arts </w:t>
      </w:r>
    </w:p>
    <w:p w:rsidR="00726CB5" w:rsidRPr="00726CB5" w:rsidRDefault="00726CB5" w:rsidP="00726CB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726CB5">
        <w:rPr>
          <w:rFonts w:ascii="Arial" w:hAnsi="Arial" w:cs="Arial"/>
          <w:color w:val="000000"/>
          <w:sz w:val="20"/>
          <w:szCs w:val="20"/>
        </w:rPr>
        <w:t>A complete 8-semester degree plan is available at http://registrar.astate.edu/.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2863"/>
      </w:tblGrid>
      <w:tr w:rsidR="00726CB5" w:rsidRPr="00726CB5" w:rsidTr="00726CB5">
        <w:trPr>
          <w:trHeight w:val="3320"/>
        </w:trPr>
        <w:tc>
          <w:tcPr>
            <w:tcW w:w="6371" w:type="dxa"/>
          </w:tcPr>
          <w:p w:rsid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Electives (select 21 hours from the following):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2043, Community Relations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2253, Criminal Investigation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2263, Criminal Evidence and Procedure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used for major core course requirement.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3323, Juvenile Delinquency </w:t>
            </w:r>
          </w:p>
          <w:p w:rsid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3423, Serial Homicide </w:t>
            </w:r>
          </w:p>
          <w:p w:rsidR="00153014" w:rsidRPr="001A2A5A" w:rsidRDefault="00153014" w:rsidP="0015301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1A2A5A">
              <w:rPr>
                <w:rFonts w:ascii="Arial" w:hAnsi="Arial" w:cs="Arial"/>
                <w:color w:val="00B0F0"/>
                <w:sz w:val="28"/>
                <w:szCs w:val="28"/>
              </w:rPr>
              <w:t xml:space="preserve">SOC 4103, Criminal Justice Systems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4243, Social Justice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460V, Special Problems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CRIM 470V, Internship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3603, World Regional Geography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3643, Introduction to Cultural Geography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3703, Political Geography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3813 Introduction to Geographic Information Systems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4623, Environmental Management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4643, Geography of Arkansas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HIST 3583, History of Law Enforcement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3113, American Municipal Government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3143, State and Local Government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3183, Criminal Law and the Constitution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not used for major core course requirement.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POSC 4533, Environmental Law and Administration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PSY 3413, Adolescent Psychology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PSY 4533, Abnormal Psychology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2223, Social Problems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3273, Social Stratification </w:t>
            </w: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3683 Economic Geography </w:t>
            </w:r>
          </w:p>
          <w:p w:rsidR="00726CB5" w:rsidRPr="001A2A5A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1A2A5A">
              <w:rPr>
                <w:rFonts w:ascii="Arial" w:hAnsi="Arial" w:cs="Arial"/>
                <w:i/>
                <w:sz w:val="20"/>
                <w:szCs w:val="20"/>
              </w:rPr>
              <w:t xml:space="preserve">SOC 3293, Social Behavior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3353, Minority Groups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3463, Collective Behavior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4003, Perspectives on Death and Dying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4063, Sociology of Disasters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SOC 4073, Sociology of Family Violence </w:t>
            </w: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SW 4213, Introduction to Domestic Violence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4203, Social Deviance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4223, Urban Sociology </w:t>
            </w: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GEOG 4223 Urban Geography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4233, Social Organization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4243, Social Theory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4253, Rural Sociology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4263, Terrorism as a Social Movement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4273, Population and Demography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4323, Applied Research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4343 Geographic Information Systems for the Social Sciences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SOC 4363, Environmental Sociology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SW 3323, Substance Abuse: Intervention and Treatment </w:t>
            </w: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SW 3343, Child Abuse and Neglect </w:t>
            </w:r>
          </w:p>
        </w:tc>
        <w:tc>
          <w:tcPr>
            <w:tcW w:w="2863" w:type="dxa"/>
          </w:tcPr>
          <w:p w:rsid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</w:t>
            </w:r>
          </w:p>
          <w:p w:rsid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726CB5" w:rsidRPr="00726CB5" w:rsidTr="00726CB5">
        <w:trPr>
          <w:trHeight w:val="83"/>
        </w:trPr>
        <w:tc>
          <w:tcPr>
            <w:tcW w:w="6371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Sub-total </w:t>
            </w:r>
          </w:p>
        </w:tc>
        <w:tc>
          <w:tcPr>
            <w:tcW w:w="2863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49 </w:t>
            </w:r>
          </w:p>
        </w:tc>
      </w:tr>
      <w:tr w:rsidR="00726CB5" w:rsidRPr="00726CB5" w:rsidTr="00726CB5">
        <w:trPr>
          <w:trHeight w:val="111"/>
        </w:trPr>
        <w:tc>
          <w:tcPr>
            <w:tcW w:w="6371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Electives: </w:t>
            </w:r>
          </w:p>
        </w:tc>
        <w:tc>
          <w:tcPr>
            <w:tcW w:w="2863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726CB5" w:rsidRPr="00726CB5" w:rsidTr="00726CB5">
        <w:trPr>
          <w:trHeight w:val="83"/>
        </w:trPr>
        <w:tc>
          <w:tcPr>
            <w:tcW w:w="6371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Electives </w:t>
            </w:r>
          </w:p>
        </w:tc>
        <w:tc>
          <w:tcPr>
            <w:tcW w:w="2863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21-33 </w:t>
            </w:r>
          </w:p>
        </w:tc>
      </w:tr>
      <w:tr w:rsidR="00726CB5" w:rsidRPr="00726CB5" w:rsidTr="00726CB5">
        <w:trPr>
          <w:trHeight w:val="111"/>
        </w:trPr>
        <w:tc>
          <w:tcPr>
            <w:tcW w:w="6371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Required Hours: </w:t>
            </w:r>
          </w:p>
        </w:tc>
        <w:tc>
          <w:tcPr>
            <w:tcW w:w="2863" w:type="dxa"/>
          </w:tcPr>
          <w:p w:rsidR="00726CB5" w:rsidRPr="00726CB5" w:rsidRDefault="00726CB5" w:rsidP="00726CB5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C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120 </w:t>
            </w:r>
          </w:p>
        </w:tc>
      </w:tr>
    </w:tbl>
    <w:p w:rsidR="00AC7F44" w:rsidRDefault="00AC7F44" w:rsidP="00AC7F44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</w:p>
    <w:p w:rsidR="00726CB5" w:rsidRDefault="00726CB5" w:rsidP="00AC7F44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</w:p>
    <w:sectPr w:rsidR="00726CB5" w:rsidSect="00384538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0" w:rsidRDefault="009B4D90" w:rsidP="00AF3758">
      <w:pPr>
        <w:spacing w:after="0" w:line="240" w:lineRule="auto"/>
      </w:pPr>
      <w:r>
        <w:separator/>
      </w:r>
    </w:p>
  </w:endnote>
  <w:endnote w:type="continuationSeparator" w:id="0">
    <w:p w:rsidR="009B4D90" w:rsidRDefault="009B4D9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0" w:rsidRDefault="009B4D90" w:rsidP="00AF3758">
      <w:pPr>
        <w:spacing w:after="0" w:line="240" w:lineRule="auto"/>
      </w:pPr>
      <w:r>
        <w:separator/>
      </w:r>
    </w:p>
  </w:footnote>
  <w:footnote w:type="continuationSeparator" w:id="0">
    <w:p w:rsidR="009B4D90" w:rsidRDefault="009B4D9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3014"/>
    <w:rsid w:val="0015435B"/>
    <w:rsid w:val="00166849"/>
    <w:rsid w:val="0018269B"/>
    <w:rsid w:val="00185D67"/>
    <w:rsid w:val="001A2A5A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19F5"/>
    <w:rsid w:val="002E3FC9"/>
    <w:rsid w:val="002F57E0"/>
    <w:rsid w:val="00321EFA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0C44"/>
    <w:rsid w:val="00443DD5"/>
    <w:rsid w:val="00473252"/>
    <w:rsid w:val="004876FB"/>
    <w:rsid w:val="00487771"/>
    <w:rsid w:val="00492F7C"/>
    <w:rsid w:val="004A7706"/>
    <w:rsid w:val="004B5511"/>
    <w:rsid w:val="004C59E8"/>
    <w:rsid w:val="004E10E3"/>
    <w:rsid w:val="004E5007"/>
    <w:rsid w:val="004F3C87"/>
    <w:rsid w:val="00504BCC"/>
    <w:rsid w:val="0051322C"/>
    <w:rsid w:val="00515205"/>
    <w:rsid w:val="00526B81"/>
    <w:rsid w:val="00563E52"/>
    <w:rsid w:val="00584C22"/>
    <w:rsid w:val="00592A95"/>
    <w:rsid w:val="005A5E6A"/>
    <w:rsid w:val="005B2E9E"/>
    <w:rsid w:val="006179CB"/>
    <w:rsid w:val="0063537B"/>
    <w:rsid w:val="00636DB3"/>
    <w:rsid w:val="00641E57"/>
    <w:rsid w:val="006657FB"/>
    <w:rsid w:val="00677A48"/>
    <w:rsid w:val="006B52C0"/>
    <w:rsid w:val="006D0246"/>
    <w:rsid w:val="006E6117"/>
    <w:rsid w:val="006E6FEC"/>
    <w:rsid w:val="00707866"/>
    <w:rsid w:val="00712045"/>
    <w:rsid w:val="00726CB5"/>
    <w:rsid w:val="0073025F"/>
    <w:rsid w:val="0073125A"/>
    <w:rsid w:val="00750AF6"/>
    <w:rsid w:val="007A06B9"/>
    <w:rsid w:val="0083170D"/>
    <w:rsid w:val="00850895"/>
    <w:rsid w:val="00854A87"/>
    <w:rsid w:val="008A795D"/>
    <w:rsid w:val="008C703B"/>
    <w:rsid w:val="008D012F"/>
    <w:rsid w:val="008D35A2"/>
    <w:rsid w:val="008E6C1C"/>
    <w:rsid w:val="00920523"/>
    <w:rsid w:val="00970450"/>
    <w:rsid w:val="00982FB1"/>
    <w:rsid w:val="00995206"/>
    <w:rsid w:val="009A529F"/>
    <w:rsid w:val="009B4D90"/>
    <w:rsid w:val="009E1AA5"/>
    <w:rsid w:val="00A01035"/>
    <w:rsid w:val="00A0329C"/>
    <w:rsid w:val="00A14BF7"/>
    <w:rsid w:val="00A16BB1"/>
    <w:rsid w:val="00A34100"/>
    <w:rsid w:val="00A5089E"/>
    <w:rsid w:val="00A56D36"/>
    <w:rsid w:val="00AB5523"/>
    <w:rsid w:val="00AC7F44"/>
    <w:rsid w:val="00AF20FF"/>
    <w:rsid w:val="00AF3758"/>
    <w:rsid w:val="00AF3C6A"/>
    <w:rsid w:val="00B1628A"/>
    <w:rsid w:val="00B24A85"/>
    <w:rsid w:val="00B35368"/>
    <w:rsid w:val="00B518F3"/>
    <w:rsid w:val="00B7606A"/>
    <w:rsid w:val="00BD2A0D"/>
    <w:rsid w:val="00BE069E"/>
    <w:rsid w:val="00C12816"/>
    <w:rsid w:val="00C132F9"/>
    <w:rsid w:val="00C23CC7"/>
    <w:rsid w:val="00C334FF"/>
    <w:rsid w:val="00C36023"/>
    <w:rsid w:val="00C723B8"/>
    <w:rsid w:val="00CA6230"/>
    <w:rsid w:val="00CD7510"/>
    <w:rsid w:val="00CF52E0"/>
    <w:rsid w:val="00D0686A"/>
    <w:rsid w:val="00D51205"/>
    <w:rsid w:val="00D57716"/>
    <w:rsid w:val="00D63235"/>
    <w:rsid w:val="00D654AF"/>
    <w:rsid w:val="00D67AC4"/>
    <w:rsid w:val="00D72E20"/>
    <w:rsid w:val="00D76DEE"/>
    <w:rsid w:val="00D979DD"/>
    <w:rsid w:val="00DA3F9B"/>
    <w:rsid w:val="00DB3983"/>
    <w:rsid w:val="00E268BD"/>
    <w:rsid w:val="00E45868"/>
    <w:rsid w:val="00E70F88"/>
    <w:rsid w:val="00EB1929"/>
    <w:rsid w:val="00EB4FF5"/>
    <w:rsid w:val="00EC6970"/>
    <w:rsid w:val="00EE55A2"/>
    <w:rsid w:val="00EF2A44"/>
    <w:rsid w:val="00F01A8B"/>
    <w:rsid w:val="00F0570F"/>
    <w:rsid w:val="00F11CE3"/>
    <w:rsid w:val="00F645B5"/>
    <w:rsid w:val="00F75657"/>
    <w:rsid w:val="00F87993"/>
    <w:rsid w:val="00FB00D4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B1929"/>
    <w:rPr>
      <w:b/>
      <w:bCs/>
      <w:color w:val="000000"/>
      <w:sz w:val="12"/>
      <w:szCs w:val="12"/>
    </w:rPr>
  </w:style>
  <w:style w:type="paragraph" w:customStyle="1" w:styleId="Pa213">
    <w:name w:val="Pa21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B1929"/>
    <w:rPr>
      <w:color w:val="000000"/>
      <w:sz w:val="16"/>
      <w:szCs w:val="16"/>
    </w:rPr>
  </w:style>
  <w:style w:type="paragraph" w:customStyle="1" w:styleId="Pa436">
    <w:name w:val="Pa436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443DD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246">
    <w:name w:val="Pa246"/>
    <w:basedOn w:val="Normal"/>
    <w:next w:val="Normal"/>
    <w:uiPriority w:val="99"/>
    <w:rsid w:val="00726CB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B1929"/>
    <w:rPr>
      <w:b/>
      <w:bCs/>
      <w:color w:val="000000"/>
      <w:sz w:val="12"/>
      <w:szCs w:val="12"/>
    </w:rPr>
  </w:style>
  <w:style w:type="paragraph" w:customStyle="1" w:styleId="Pa213">
    <w:name w:val="Pa213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EB192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B1929"/>
    <w:rPr>
      <w:color w:val="000000"/>
      <w:sz w:val="16"/>
      <w:szCs w:val="16"/>
    </w:rPr>
  </w:style>
  <w:style w:type="paragraph" w:customStyle="1" w:styleId="Pa436">
    <w:name w:val="Pa436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EB192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443DD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246">
    <w:name w:val="Pa246"/>
    <w:basedOn w:val="Normal"/>
    <w:next w:val="Normal"/>
    <w:uiPriority w:val="99"/>
    <w:rsid w:val="00726CB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costello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A5C54"/>
    <w:rsid w:val="001B45B5"/>
    <w:rsid w:val="00293680"/>
    <w:rsid w:val="00310F9A"/>
    <w:rsid w:val="004027ED"/>
    <w:rsid w:val="004068B1"/>
    <w:rsid w:val="00444715"/>
    <w:rsid w:val="004E1A75"/>
    <w:rsid w:val="00587536"/>
    <w:rsid w:val="005D5D2F"/>
    <w:rsid w:val="005E416F"/>
    <w:rsid w:val="00623293"/>
    <w:rsid w:val="00636142"/>
    <w:rsid w:val="006C0858"/>
    <w:rsid w:val="00715B1D"/>
    <w:rsid w:val="007C429E"/>
    <w:rsid w:val="0088172E"/>
    <w:rsid w:val="009815D6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0F4D-DF8A-4918-85E3-8B311382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7</cp:revision>
  <dcterms:created xsi:type="dcterms:W3CDTF">2016-03-16T13:32:00Z</dcterms:created>
  <dcterms:modified xsi:type="dcterms:W3CDTF">2016-03-31T18:56:00Z</dcterms:modified>
</cp:coreProperties>
</file>